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C80F" w14:textId="153E395B" w:rsidR="00213B78" w:rsidRDefault="00C55C4E" w:rsidP="00E1407C">
      <w:pPr>
        <w:spacing w:after="240"/>
        <w:jc w:val="center"/>
        <w:rPr>
          <w:rFonts w:ascii="Arial" w:hAnsi="Arial" w:cs="Arial"/>
          <w:b/>
          <w:sz w:val="20"/>
          <w:szCs w:val="20"/>
        </w:rPr>
      </w:pPr>
      <w:r w:rsidRPr="00213B78">
        <w:rPr>
          <w:rFonts w:ascii="Arial" w:hAnsi="Arial" w:cs="Arial"/>
          <w:b/>
          <w:noProof/>
          <w:sz w:val="20"/>
          <w:szCs w:val="20"/>
          <w:lang w:eastAsia="fr-FR"/>
        </w:rPr>
        <w:drawing>
          <wp:anchor distT="0" distB="0" distL="114300" distR="114300" simplePos="0" relativeHeight="251656704" behindDoc="1" locked="0" layoutInCell="1" allowOverlap="1" wp14:anchorId="38533C1E" wp14:editId="17D56F6F">
            <wp:simplePos x="0" y="0"/>
            <wp:positionH relativeFrom="column">
              <wp:posOffset>-135357</wp:posOffset>
            </wp:positionH>
            <wp:positionV relativeFrom="paragraph">
              <wp:posOffset>-562254</wp:posOffset>
            </wp:positionV>
            <wp:extent cx="1178560" cy="719455"/>
            <wp:effectExtent l="0" t="0" r="2540" b="4445"/>
            <wp:wrapTight wrapText="bothSides">
              <wp:wrapPolygon edited="0">
                <wp:start x="0" y="0"/>
                <wp:lineTo x="0" y="21162"/>
                <wp:lineTo x="21297" y="21162"/>
                <wp:lineTo x="21297" y="0"/>
                <wp:lineTo x="0" y="0"/>
              </wp:wrapPolygon>
            </wp:wrapTight>
            <wp:docPr id="37" name="Image 37" descr="C:\Users\audrey.hourticq\AppData\Local\Microsoft\Windows\INetCache\Content.Word\MEFSIN-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rey.hourticq\AppData\Local\Microsoft\Windows\INetCache\Content.Word\MEFSIN-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856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13B78" w:rsidRPr="00213B78">
        <w:rPr>
          <w:rFonts w:ascii="Arial" w:hAnsi="Arial" w:cs="Arial"/>
          <w:b/>
          <w:noProof/>
          <w:sz w:val="20"/>
          <w:szCs w:val="20"/>
          <w:lang w:eastAsia="fr-FR"/>
        </w:rPr>
        <w:drawing>
          <wp:anchor distT="0" distB="0" distL="114300" distR="114300" simplePos="0" relativeHeight="251659776" behindDoc="1" locked="0" layoutInCell="1" allowOverlap="1" wp14:anchorId="73C1DD1D" wp14:editId="0F6A2BD6">
            <wp:simplePos x="0" y="0"/>
            <wp:positionH relativeFrom="column">
              <wp:posOffset>5351780</wp:posOffset>
            </wp:positionH>
            <wp:positionV relativeFrom="paragraph">
              <wp:posOffset>-481330</wp:posOffset>
            </wp:positionV>
            <wp:extent cx="719455" cy="719455"/>
            <wp:effectExtent l="0" t="0" r="0" b="4445"/>
            <wp:wrapTight wrapText="bothSides">
              <wp:wrapPolygon edited="0">
                <wp:start x="17158" y="0"/>
                <wp:lineTo x="4004" y="4004"/>
                <wp:lineTo x="1716" y="5147"/>
                <wp:lineTo x="1144" y="18874"/>
                <wp:lineTo x="2860" y="21162"/>
                <wp:lineTo x="18302" y="21162"/>
                <wp:lineTo x="20018" y="18302"/>
                <wp:lineTo x="20018" y="2860"/>
                <wp:lineTo x="19446" y="0"/>
                <wp:lineTo x="17158"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SP-rouge-RV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p w14:paraId="693533D2" w14:textId="5B3DA2CB" w:rsidR="00213B78" w:rsidRPr="003C2E84" w:rsidRDefault="00213B78" w:rsidP="00C55C4E">
      <w:pPr>
        <w:spacing w:after="240"/>
        <w:jc w:val="center"/>
        <w:rPr>
          <w:rFonts w:ascii="Arial" w:hAnsi="Arial" w:cs="Arial"/>
          <w:b/>
        </w:rPr>
      </w:pPr>
      <w:r w:rsidRPr="003C2E84">
        <w:rPr>
          <w:rFonts w:ascii="Arial" w:hAnsi="Arial" w:cs="Arial"/>
          <w:b/>
        </w:rPr>
        <w:t>Chèque énergie 2024 guichet</w:t>
      </w:r>
    </w:p>
    <w:p w14:paraId="2E25BEFC" w14:textId="18ED80F4" w:rsidR="00226CCD" w:rsidRPr="00E1407C" w:rsidRDefault="00226CCD" w:rsidP="00E1407C">
      <w:pPr>
        <w:spacing w:after="240"/>
        <w:jc w:val="center"/>
        <w:rPr>
          <w:rFonts w:ascii="Arial" w:hAnsi="Arial" w:cs="Arial"/>
          <w:b/>
          <w:sz w:val="20"/>
          <w:szCs w:val="20"/>
        </w:rPr>
      </w:pPr>
      <w:r w:rsidRPr="00E1407C">
        <w:rPr>
          <w:rFonts w:ascii="Arial" w:hAnsi="Arial" w:cs="Arial"/>
          <w:b/>
          <w:sz w:val="20"/>
          <w:szCs w:val="20"/>
        </w:rPr>
        <w:t xml:space="preserve">Attestation sur l’honneur </w:t>
      </w:r>
      <w:r w:rsidR="00213B78">
        <w:rPr>
          <w:rFonts w:ascii="Arial" w:hAnsi="Arial" w:cs="Arial"/>
          <w:b/>
          <w:sz w:val="20"/>
          <w:szCs w:val="20"/>
        </w:rPr>
        <w:t xml:space="preserve">de fourniture collective d’énergie en </w:t>
      </w:r>
      <w:r w:rsidR="00ED51C1">
        <w:rPr>
          <w:rFonts w:ascii="Arial" w:hAnsi="Arial" w:cs="Arial"/>
          <w:b/>
          <w:sz w:val="20"/>
          <w:szCs w:val="20"/>
        </w:rPr>
        <w:t xml:space="preserve">logement-foyer mentionné à l’article L.633-1 du </w:t>
      </w:r>
      <w:r w:rsidR="00ED51C1" w:rsidRPr="00ED51C1">
        <w:rPr>
          <w:rFonts w:ascii="Arial" w:hAnsi="Arial" w:cs="Arial"/>
          <w:b/>
          <w:sz w:val="20"/>
          <w:szCs w:val="20"/>
        </w:rPr>
        <w:t>code de la construction et de l'habitation</w:t>
      </w:r>
    </w:p>
    <w:p w14:paraId="7951120D" w14:textId="77777777" w:rsidR="00226CCD" w:rsidRPr="00213B78" w:rsidRDefault="00226CCD" w:rsidP="00BC504C">
      <w:pPr>
        <w:pStyle w:val="SNSignatureDroite0"/>
        <w:spacing w:after="240"/>
        <w:ind w:right="-2"/>
        <w:jc w:val="center"/>
        <w:rPr>
          <w:rFonts w:ascii="Arial" w:hAnsi="Arial" w:cs="Arial"/>
          <w:i/>
          <w:sz w:val="16"/>
          <w:szCs w:val="16"/>
          <w:lang w:eastAsia="ar-SA"/>
        </w:rPr>
      </w:pPr>
      <w:r w:rsidRPr="00213B78">
        <w:rPr>
          <w:rFonts w:ascii="Arial" w:hAnsi="Arial" w:cs="Arial"/>
          <w:i/>
          <w:sz w:val="16"/>
          <w:szCs w:val="16"/>
          <w:lang w:eastAsia="ar-SA"/>
        </w:rPr>
        <w:t>Afin de faciliter le traitement de votre attestation, merci de remplir les champs en LETTRES MAJUSCULES.</w:t>
      </w:r>
    </w:p>
    <w:p w14:paraId="407B3E2D" w14:textId="3D988180" w:rsidR="00213B78" w:rsidRPr="00F37F4F" w:rsidRDefault="00213B78" w:rsidP="00E1407C">
      <w:pPr>
        <w:pStyle w:val="SNSignatureDroite0"/>
        <w:spacing w:after="240"/>
        <w:ind w:right="-569"/>
        <w:jc w:val="both"/>
        <w:rPr>
          <w:rFonts w:ascii="Arial" w:hAnsi="Arial" w:cs="Arial"/>
          <w:b/>
          <w:sz w:val="20"/>
          <w:szCs w:val="20"/>
          <w:u w:val="single"/>
        </w:rPr>
      </w:pPr>
      <w:r w:rsidRPr="00F37F4F">
        <w:rPr>
          <w:rFonts w:ascii="Arial" w:hAnsi="Arial" w:cs="Arial"/>
          <w:b/>
          <w:sz w:val="20"/>
          <w:szCs w:val="20"/>
          <w:u w:val="single"/>
        </w:rPr>
        <w:t>Préambule :</w:t>
      </w:r>
    </w:p>
    <w:p w14:paraId="48EEF8D8" w14:textId="39BFF9C4" w:rsidR="00213B78" w:rsidRPr="00213B78" w:rsidRDefault="00213B78" w:rsidP="001853C6">
      <w:pPr>
        <w:pStyle w:val="SNSignatureDroite0"/>
        <w:ind w:right="-1"/>
        <w:jc w:val="both"/>
        <w:rPr>
          <w:rFonts w:ascii="Arial" w:hAnsi="Arial" w:cs="Arial"/>
          <w:i/>
          <w:sz w:val="16"/>
          <w:szCs w:val="16"/>
        </w:rPr>
      </w:pPr>
      <w:r w:rsidRPr="004F68FB">
        <w:rPr>
          <w:rFonts w:ascii="Arial" w:hAnsi="Arial" w:cs="Arial"/>
          <w:sz w:val="16"/>
          <w:szCs w:val="16"/>
          <w:u w:val="single"/>
          <w:lang w:eastAsia="ar-SA"/>
        </w:rPr>
        <w:t xml:space="preserve">Le présent formulaire est à compléter par les gestionnaires de </w:t>
      </w:r>
      <w:r w:rsidR="00ED51C1">
        <w:rPr>
          <w:rFonts w:ascii="Arial" w:hAnsi="Arial" w:cs="Arial"/>
          <w:sz w:val="16"/>
          <w:szCs w:val="16"/>
          <w:u w:val="single"/>
          <w:lang w:eastAsia="ar-SA"/>
        </w:rPr>
        <w:t>logements-foyers</w:t>
      </w:r>
      <w:r w:rsidRPr="004F68FB">
        <w:rPr>
          <w:rFonts w:ascii="Arial" w:hAnsi="Arial" w:cs="Arial"/>
          <w:sz w:val="16"/>
          <w:szCs w:val="16"/>
          <w:u w:val="single"/>
          <w:lang w:eastAsia="ar-SA"/>
        </w:rPr>
        <w:t xml:space="preserve"> </w:t>
      </w:r>
      <w:r w:rsidRPr="00213B78">
        <w:rPr>
          <w:rFonts w:ascii="Arial" w:hAnsi="Arial" w:cs="Arial"/>
          <w:sz w:val="16"/>
          <w:szCs w:val="16"/>
          <w:lang w:eastAsia="ar-SA"/>
        </w:rPr>
        <w:t xml:space="preserve">tels que prévus </w:t>
      </w:r>
      <w:r w:rsidR="00ED51C1">
        <w:rPr>
          <w:rFonts w:ascii="Arial" w:hAnsi="Arial" w:cs="Arial"/>
          <w:sz w:val="16"/>
          <w:szCs w:val="16"/>
          <w:lang w:eastAsia="ar-SA"/>
        </w:rPr>
        <w:t>au 1</w:t>
      </w:r>
      <w:r w:rsidR="00ED51C1" w:rsidRPr="00ED51C1">
        <w:rPr>
          <w:rFonts w:ascii="Arial" w:hAnsi="Arial" w:cs="Arial"/>
          <w:sz w:val="16"/>
          <w:szCs w:val="16"/>
          <w:vertAlign w:val="superscript"/>
          <w:lang w:eastAsia="ar-SA"/>
        </w:rPr>
        <w:t>er</w:t>
      </w:r>
      <w:r w:rsidR="00ED51C1">
        <w:rPr>
          <w:rFonts w:ascii="Arial" w:hAnsi="Arial" w:cs="Arial"/>
          <w:sz w:val="16"/>
          <w:szCs w:val="16"/>
          <w:lang w:eastAsia="ar-SA"/>
        </w:rPr>
        <w:t xml:space="preserve"> alinéa de</w:t>
      </w:r>
      <w:r w:rsidRPr="00213B78">
        <w:rPr>
          <w:rFonts w:ascii="Arial" w:hAnsi="Arial" w:cs="Arial"/>
          <w:sz w:val="16"/>
          <w:szCs w:val="16"/>
          <w:lang w:eastAsia="ar-SA"/>
        </w:rPr>
        <w:t xml:space="preserve"> l’a</w:t>
      </w:r>
      <w:r w:rsidRPr="00213B78">
        <w:rPr>
          <w:rFonts w:ascii="Arial" w:hAnsi="Arial" w:cs="Arial"/>
          <w:sz w:val="16"/>
          <w:szCs w:val="16"/>
        </w:rPr>
        <w:t xml:space="preserve">rticle L. 633-1 du CCH : </w:t>
      </w:r>
      <w:r w:rsidR="00ED51C1">
        <w:rPr>
          <w:rFonts w:ascii="Arial" w:hAnsi="Arial" w:cs="Arial"/>
          <w:sz w:val="16"/>
          <w:szCs w:val="16"/>
        </w:rPr>
        <w:t>« </w:t>
      </w:r>
      <w:r w:rsidRPr="00213B78">
        <w:rPr>
          <w:rFonts w:ascii="Arial" w:hAnsi="Arial" w:cs="Arial"/>
          <w:i/>
          <w:sz w:val="16"/>
          <w:szCs w:val="16"/>
        </w:rPr>
        <w:t>établissement destiné au logement collectif à titre de résidence principale de personnes, dans des immeubles comportant à la fois des locaux privatifs meublés ou non et des locaux communs affectés à la vie collective.</w:t>
      </w:r>
    </w:p>
    <w:p w14:paraId="12CD4AEB" w14:textId="2F400D0C" w:rsidR="00213B78" w:rsidRPr="00213B78" w:rsidRDefault="00213B78" w:rsidP="001853C6">
      <w:pPr>
        <w:ind w:right="-1"/>
        <w:rPr>
          <w:rFonts w:ascii="Arial" w:hAnsi="Arial" w:cs="Arial"/>
          <w:i/>
          <w:sz w:val="16"/>
          <w:szCs w:val="16"/>
        </w:rPr>
      </w:pPr>
      <w:r w:rsidRPr="00213B78">
        <w:rPr>
          <w:rFonts w:ascii="Arial" w:hAnsi="Arial" w:cs="Arial"/>
          <w:i/>
          <w:sz w:val="16"/>
          <w:szCs w:val="16"/>
        </w:rPr>
        <w:t>Il accueille notamment des personnes âgées, des personnes handicapées, des jeunes travailleurs, des étudiants, des travailleurs migrants ou des personnes défavorisées</w:t>
      </w:r>
      <w:r w:rsidR="00ED51C1">
        <w:rPr>
          <w:rFonts w:ascii="Arial" w:hAnsi="Arial" w:cs="Arial"/>
          <w:i/>
          <w:sz w:val="16"/>
          <w:szCs w:val="16"/>
        </w:rPr>
        <w:t>. »</w:t>
      </w:r>
    </w:p>
    <w:p w14:paraId="461C5B7F" w14:textId="77777777" w:rsidR="00213B78" w:rsidRDefault="00213B78" w:rsidP="001853C6">
      <w:pPr>
        <w:pStyle w:val="SNSignatureDroite0"/>
        <w:ind w:right="-1"/>
        <w:jc w:val="both"/>
        <w:rPr>
          <w:rFonts w:ascii="Arial" w:hAnsi="Arial" w:cs="Arial"/>
          <w:i/>
          <w:sz w:val="20"/>
          <w:szCs w:val="20"/>
          <w:lang w:eastAsia="ar-SA"/>
        </w:rPr>
      </w:pPr>
    </w:p>
    <w:p w14:paraId="6D157AB2" w14:textId="37FA68D1" w:rsidR="00213B78" w:rsidRDefault="00F37F4F" w:rsidP="001853C6">
      <w:pPr>
        <w:pStyle w:val="SNSignatureDroite0"/>
        <w:numPr>
          <w:ilvl w:val="0"/>
          <w:numId w:val="9"/>
        </w:numPr>
        <w:ind w:right="-1"/>
        <w:jc w:val="both"/>
        <w:rPr>
          <w:rFonts w:ascii="Arial" w:hAnsi="Arial" w:cs="Arial"/>
          <w:sz w:val="16"/>
          <w:szCs w:val="16"/>
          <w:lang w:eastAsia="ar-SA"/>
        </w:rPr>
      </w:pPr>
      <w:r w:rsidRPr="00F37F4F">
        <w:rPr>
          <w:rFonts w:ascii="Arial" w:hAnsi="Arial" w:cs="Arial"/>
          <w:sz w:val="16"/>
          <w:szCs w:val="16"/>
          <w:lang w:eastAsia="ar-SA"/>
        </w:rPr>
        <w:t xml:space="preserve">L’aide au chèque énergie « 2024 guichet » ne s’adresse pas aux personnes </w:t>
      </w:r>
      <w:r w:rsidR="00421C6C">
        <w:rPr>
          <w:rFonts w:ascii="Arial" w:hAnsi="Arial" w:cs="Arial"/>
          <w:sz w:val="16"/>
          <w:szCs w:val="16"/>
          <w:lang w:eastAsia="ar-SA"/>
        </w:rPr>
        <w:t>logées</w:t>
      </w:r>
      <w:r w:rsidR="00421C6C" w:rsidRPr="00F37F4F">
        <w:rPr>
          <w:rFonts w:ascii="Arial" w:hAnsi="Arial" w:cs="Arial"/>
          <w:sz w:val="16"/>
          <w:szCs w:val="16"/>
          <w:lang w:eastAsia="ar-SA"/>
        </w:rPr>
        <w:t xml:space="preserve"> </w:t>
      </w:r>
      <w:r w:rsidRPr="00F37F4F">
        <w:rPr>
          <w:rFonts w:ascii="Arial" w:hAnsi="Arial" w:cs="Arial"/>
          <w:sz w:val="16"/>
          <w:szCs w:val="16"/>
          <w:lang w:eastAsia="ar-SA"/>
        </w:rPr>
        <w:t xml:space="preserve">en résidence sociale </w:t>
      </w:r>
      <w:r w:rsidR="00ED51C1">
        <w:rPr>
          <w:rFonts w:ascii="Arial" w:hAnsi="Arial" w:cs="Arial"/>
          <w:sz w:val="16"/>
          <w:szCs w:val="16"/>
          <w:lang w:eastAsia="ar-SA"/>
        </w:rPr>
        <w:t>mentionnée au 3</w:t>
      </w:r>
      <w:r w:rsidR="00ED51C1" w:rsidRPr="00ED51C1">
        <w:rPr>
          <w:rFonts w:ascii="Arial" w:hAnsi="Arial" w:cs="Arial"/>
          <w:sz w:val="16"/>
          <w:szCs w:val="16"/>
          <w:vertAlign w:val="superscript"/>
          <w:lang w:eastAsia="ar-SA"/>
        </w:rPr>
        <w:t>ème</w:t>
      </w:r>
      <w:r w:rsidR="00ED51C1">
        <w:rPr>
          <w:rFonts w:ascii="Arial" w:hAnsi="Arial" w:cs="Arial"/>
          <w:sz w:val="16"/>
          <w:szCs w:val="16"/>
          <w:lang w:eastAsia="ar-SA"/>
        </w:rPr>
        <w:t xml:space="preserve"> alinéa de</w:t>
      </w:r>
      <w:r w:rsidR="00ED51C1" w:rsidRPr="00213B78">
        <w:rPr>
          <w:rFonts w:ascii="Arial" w:hAnsi="Arial" w:cs="Arial"/>
          <w:sz w:val="16"/>
          <w:szCs w:val="16"/>
          <w:lang w:eastAsia="ar-SA"/>
        </w:rPr>
        <w:t xml:space="preserve"> l’a</w:t>
      </w:r>
      <w:r w:rsidR="00ED51C1" w:rsidRPr="00213B78">
        <w:rPr>
          <w:rFonts w:ascii="Arial" w:hAnsi="Arial" w:cs="Arial"/>
          <w:sz w:val="16"/>
          <w:szCs w:val="16"/>
        </w:rPr>
        <w:t xml:space="preserve">rticle L. 633-1 du CCH </w:t>
      </w:r>
      <w:r w:rsidRPr="00F37F4F">
        <w:rPr>
          <w:rFonts w:ascii="Arial" w:hAnsi="Arial" w:cs="Arial"/>
          <w:sz w:val="16"/>
          <w:szCs w:val="16"/>
          <w:lang w:eastAsia="ar-SA"/>
        </w:rPr>
        <w:t>qui bénéficient déjà de l’aide spécifique</w:t>
      </w:r>
      <w:r w:rsidR="004F68FB">
        <w:rPr>
          <w:rFonts w:ascii="Arial" w:hAnsi="Arial" w:cs="Arial"/>
          <w:sz w:val="16"/>
          <w:szCs w:val="16"/>
          <w:lang w:eastAsia="ar-SA"/>
        </w:rPr>
        <w:t xml:space="preserve"> « Résidence sociale »</w:t>
      </w:r>
      <w:r w:rsidR="00ED51C1">
        <w:rPr>
          <w:rFonts w:ascii="Arial" w:hAnsi="Arial" w:cs="Arial"/>
          <w:sz w:val="16"/>
          <w:szCs w:val="16"/>
          <w:lang w:eastAsia="ar-SA"/>
        </w:rPr>
        <w:t xml:space="preserve"> prévue à l’avant dernier aliéna de l’article L.124-1 du code de l’énergie</w:t>
      </w:r>
      <w:r w:rsidRPr="00F37F4F">
        <w:rPr>
          <w:rFonts w:ascii="Arial" w:hAnsi="Arial" w:cs="Arial"/>
          <w:sz w:val="16"/>
          <w:szCs w:val="16"/>
          <w:lang w:eastAsia="ar-SA"/>
        </w:rPr>
        <w:t>.</w:t>
      </w:r>
    </w:p>
    <w:p w14:paraId="6A19C6FC" w14:textId="77777777" w:rsidR="00F37F4F" w:rsidRDefault="00F37F4F" w:rsidP="00F37F4F">
      <w:pPr>
        <w:pStyle w:val="SNSignatureDroite0"/>
        <w:ind w:right="-569"/>
        <w:jc w:val="both"/>
        <w:rPr>
          <w:rFonts w:ascii="Arial" w:hAnsi="Arial" w:cs="Arial"/>
          <w:sz w:val="16"/>
          <w:szCs w:val="16"/>
          <w:lang w:eastAsia="ar-SA"/>
        </w:rPr>
      </w:pPr>
    </w:p>
    <w:p w14:paraId="79F3B365" w14:textId="77777777" w:rsidR="00F37F4F" w:rsidRPr="00F37F4F" w:rsidRDefault="00F37F4F" w:rsidP="00F37F4F">
      <w:pPr>
        <w:pStyle w:val="SNSignatureDroite0"/>
        <w:ind w:right="-569"/>
        <w:jc w:val="both"/>
        <w:rPr>
          <w:rFonts w:ascii="Arial" w:hAnsi="Arial" w:cs="Arial"/>
          <w:sz w:val="16"/>
          <w:szCs w:val="16"/>
          <w:lang w:eastAsia="ar-SA"/>
        </w:rPr>
      </w:pPr>
    </w:p>
    <w:p w14:paraId="362E7595" w14:textId="53B5BCD5" w:rsidR="00226CCD" w:rsidRPr="00226CCD" w:rsidRDefault="00226CCD" w:rsidP="00226CCD">
      <w:pPr>
        <w:spacing w:after="120"/>
        <w:rPr>
          <w:rFonts w:ascii="Arial" w:hAnsi="Arial" w:cs="Arial"/>
          <w:b/>
          <w:sz w:val="20"/>
          <w:szCs w:val="20"/>
          <w:u w:val="single"/>
        </w:rPr>
      </w:pPr>
      <w:r w:rsidRPr="00226CCD">
        <w:rPr>
          <w:rFonts w:ascii="Arial" w:hAnsi="Arial" w:cs="Arial"/>
          <w:b/>
          <w:sz w:val="20"/>
          <w:szCs w:val="20"/>
          <w:u w:val="single"/>
        </w:rPr>
        <w:t>1. Info</w:t>
      </w:r>
      <w:r w:rsidR="004F68FB">
        <w:rPr>
          <w:rFonts w:ascii="Arial" w:hAnsi="Arial" w:cs="Arial"/>
          <w:b/>
          <w:sz w:val="20"/>
          <w:szCs w:val="20"/>
          <w:u w:val="single"/>
        </w:rPr>
        <w:t>rmations relatives au demandeur</w:t>
      </w:r>
    </w:p>
    <w:p w14:paraId="2F61AE85" w14:textId="77777777" w:rsidR="00226CCD" w:rsidRPr="00213B78" w:rsidRDefault="00226CCD" w:rsidP="00E1407C">
      <w:pPr>
        <w:spacing w:before="240" w:after="360"/>
        <w:jc w:val="both"/>
        <w:rPr>
          <w:rFonts w:ascii="Arial" w:hAnsi="Arial" w:cs="Arial"/>
          <w:sz w:val="16"/>
          <w:szCs w:val="16"/>
        </w:rPr>
      </w:pPr>
      <w:r w:rsidRPr="00213B78">
        <w:rPr>
          <w:rFonts w:ascii="Arial" w:hAnsi="Arial" w:cs="Arial"/>
          <w:sz w:val="16"/>
          <w:szCs w:val="16"/>
        </w:rPr>
        <w:t xml:space="preserve">Nom :                                                                      </w:t>
      </w:r>
      <w:r w:rsidRPr="00213B78">
        <w:rPr>
          <w:rFonts w:ascii="Arial" w:hAnsi="Arial" w:cs="Arial"/>
          <w:sz w:val="16"/>
          <w:szCs w:val="16"/>
        </w:rPr>
        <w:tab/>
        <w:t>Prénom :</w:t>
      </w:r>
    </w:p>
    <w:p w14:paraId="5170F28A" w14:textId="77777777" w:rsidR="00226CCD" w:rsidRPr="00213B78" w:rsidRDefault="00226CCD" w:rsidP="00226CCD">
      <w:pPr>
        <w:spacing w:after="480"/>
        <w:jc w:val="both"/>
        <w:rPr>
          <w:rFonts w:ascii="Arial" w:hAnsi="Arial" w:cs="Arial"/>
          <w:sz w:val="16"/>
          <w:szCs w:val="16"/>
        </w:rPr>
      </w:pPr>
      <w:r w:rsidRPr="00213B78">
        <w:rPr>
          <w:rFonts w:ascii="Arial" w:hAnsi="Arial" w:cs="Arial"/>
          <w:sz w:val="16"/>
          <w:szCs w:val="16"/>
        </w:rPr>
        <w:t>Adresse :</w:t>
      </w:r>
    </w:p>
    <w:p w14:paraId="75158A3F" w14:textId="14DD983E" w:rsidR="00226CCD" w:rsidRPr="004F681B" w:rsidRDefault="00226CCD" w:rsidP="004F681B">
      <w:pPr>
        <w:pStyle w:val="Paragraphedeliste"/>
        <w:suppressAutoHyphens w:val="0"/>
        <w:spacing w:after="120"/>
        <w:ind w:left="0"/>
        <w:jc w:val="both"/>
        <w:rPr>
          <w:rFonts w:ascii="Arial" w:hAnsi="Arial" w:cs="Arial"/>
          <w:b/>
          <w:sz w:val="20"/>
          <w:szCs w:val="20"/>
        </w:rPr>
      </w:pPr>
      <w:r w:rsidRPr="00226CCD">
        <w:rPr>
          <w:rFonts w:ascii="Arial" w:hAnsi="Arial" w:cs="Arial"/>
          <w:b/>
          <w:sz w:val="20"/>
          <w:szCs w:val="20"/>
          <w:u w:val="single"/>
        </w:rPr>
        <w:t xml:space="preserve">2. Informations relatives </w:t>
      </w:r>
      <w:r w:rsidR="004F681B">
        <w:rPr>
          <w:rFonts w:ascii="Arial" w:hAnsi="Arial" w:cs="Arial"/>
          <w:b/>
          <w:sz w:val="20"/>
          <w:szCs w:val="20"/>
          <w:u w:val="single"/>
        </w:rPr>
        <w:t xml:space="preserve">au </w:t>
      </w:r>
      <w:r w:rsidR="00ED51C1">
        <w:rPr>
          <w:rFonts w:ascii="Arial" w:hAnsi="Arial" w:cs="Arial"/>
          <w:b/>
          <w:sz w:val="20"/>
          <w:szCs w:val="20"/>
          <w:u w:val="single"/>
        </w:rPr>
        <w:t>logement-foyer</w:t>
      </w:r>
      <w:r w:rsidR="004F681B">
        <w:rPr>
          <w:rFonts w:ascii="Arial" w:hAnsi="Arial" w:cs="Arial"/>
          <w:b/>
          <w:sz w:val="20"/>
          <w:szCs w:val="20"/>
          <w:u w:val="single"/>
        </w:rPr>
        <w:t xml:space="preserve"> dans lequel </w:t>
      </w:r>
      <w:r w:rsidR="00213B78">
        <w:rPr>
          <w:rFonts w:ascii="Arial" w:hAnsi="Arial" w:cs="Arial"/>
          <w:b/>
          <w:sz w:val="20"/>
          <w:szCs w:val="20"/>
          <w:u w:val="single"/>
        </w:rPr>
        <w:t>réside actuellement le demandeur</w:t>
      </w:r>
      <w:r w:rsidR="004F681B">
        <w:rPr>
          <w:rFonts w:ascii="Arial" w:hAnsi="Arial" w:cs="Arial"/>
          <w:b/>
          <w:sz w:val="20"/>
          <w:szCs w:val="20"/>
          <w:u w:val="single"/>
        </w:rPr>
        <w:t xml:space="preserve"> </w:t>
      </w:r>
    </w:p>
    <w:p w14:paraId="4B0B4AFD" w14:textId="77777777" w:rsidR="004F681B" w:rsidRPr="004F681B" w:rsidRDefault="004F681B" w:rsidP="004F681B">
      <w:pPr>
        <w:rPr>
          <w:rFonts w:ascii="Arial" w:hAnsi="Arial" w:cs="Arial"/>
          <w:i/>
          <w:sz w:val="20"/>
          <w:szCs w:val="20"/>
        </w:rPr>
      </w:pPr>
    </w:p>
    <w:p w14:paraId="4FF48C9E" w14:textId="77777777" w:rsidR="004F681B" w:rsidRPr="00213B78" w:rsidRDefault="004F681B" w:rsidP="004F681B">
      <w:pPr>
        <w:spacing w:line="360" w:lineRule="auto"/>
        <w:jc w:val="both"/>
        <w:rPr>
          <w:rFonts w:ascii="Arial" w:hAnsi="Arial" w:cs="Arial"/>
          <w:sz w:val="16"/>
          <w:szCs w:val="16"/>
        </w:rPr>
      </w:pPr>
      <w:r w:rsidRPr="00213B78">
        <w:rPr>
          <w:rFonts w:ascii="Arial" w:hAnsi="Arial" w:cs="Arial"/>
          <w:sz w:val="16"/>
          <w:szCs w:val="16"/>
        </w:rPr>
        <w:t>Raison sociale :</w:t>
      </w:r>
    </w:p>
    <w:p w14:paraId="2841BE2A" w14:textId="77777777" w:rsidR="004F681B" w:rsidRPr="00213B78" w:rsidRDefault="004F681B" w:rsidP="004F681B">
      <w:pPr>
        <w:spacing w:line="360" w:lineRule="auto"/>
        <w:jc w:val="both"/>
        <w:rPr>
          <w:rFonts w:ascii="Arial" w:hAnsi="Arial" w:cs="Arial"/>
          <w:sz w:val="16"/>
          <w:szCs w:val="16"/>
        </w:rPr>
      </w:pPr>
      <w:r w:rsidRPr="00213B78">
        <w:rPr>
          <w:rFonts w:ascii="Arial" w:hAnsi="Arial" w:cs="Arial"/>
          <w:sz w:val="16"/>
          <w:szCs w:val="16"/>
        </w:rPr>
        <w:t>Adresse :</w:t>
      </w:r>
    </w:p>
    <w:p w14:paraId="2BDAD89F" w14:textId="074568A8" w:rsidR="004F681B" w:rsidRPr="00213B78" w:rsidRDefault="004F681B" w:rsidP="004F681B">
      <w:pPr>
        <w:spacing w:line="360" w:lineRule="auto"/>
        <w:jc w:val="both"/>
        <w:rPr>
          <w:rFonts w:ascii="Arial" w:hAnsi="Arial" w:cs="Arial"/>
          <w:sz w:val="16"/>
          <w:szCs w:val="16"/>
        </w:rPr>
      </w:pPr>
    </w:p>
    <w:p w14:paraId="05B52335" w14:textId="3288D506" w:rsidR="004F681B" w:rsidRDefault="004F681B" w:rsidP="004F681B">
      <w:pPr>
        <w:spacing w:line="360" w:lineRule="auto"/>
        <w:jc w:val="both"/>
        <w:rPr>
          <w:rFonts w:ascii="Arial" w:hAnsi="Arial" w:cs="Arial"/>
          <w:sz w:val="16"/>
          <w:szCs w:val="16"/>
        </w:rPr>
      </w:pPr>
      <w:r w:rsidRPr="00213B78">
        <w:rPr>
          <w:rFonts w:ascii="Arial" w:hAnsi="Arial" w:cs="Arial"/>
          <w:sz w:val="16"/>
          <w:szCs w:val="16"/>
        </w:rPr>
        <w:t>Numéro SIREN :</w:t>
      </w:r>
    </w:p>
    <w:p w14:paraId="7693AF92" w14:textId="77777777" w:rsidR="001B7E02" w:rsidRDefault="001B7E02" w:rsidP="001B7E02">
      <w:pPr>
        <w:spacing w:line="360" w:lineRule="auto"/>
        <w:ind w:firstLine="284"/>
        <w:jc w:val="both"/>
        <w:rPr>
          <w:rFonts w:ascii="Arial" w:hAnsi="Arial" w:cs="Arial"/>
          <w:sz w:val="16"/>
          <w:szCs w:val="16"/>
        </w:rPr>
      </w:pPr>
    </w:p>
    <w:p w14:paraId="5B8A37DD" w14:textId="1426334E" w:rsidR="001B7E02" w:rsidRPr="00213B78" w:rsidRDefault="001B7E02" w:rsidP="001B7E02">
      <w:pPr>
        <w:spacing w:line="360" w:lineRule="auto"/>
        <w:ind w:firstLine="284"/>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660800" behindDoc="0" locked="0" layoutInCell="1" allowOverlap="1" wp14:anchorId="765E823A" wp14:editId="4DF94FED">
                <wp:simplePos x="0" y="0"/>
                <wp:positionH relativeFrom="column">
                  <wp:posOffset>18415</wp:posOffset>
                </wp:positionH>
                <wp:positionV relativeFrom="paragraph">
                  <wp:posOffset>-5410</wp:posOffset>
                </wp:positionV>
                <wp:extent cx="116840" cy="116840"/>
                <wp:effectExtent l="0" t="0" r="16510" b="16510"/>
                <wp:wrapNone/>
                <wp:docPr id="2" name="Rectangle 2"/>
                <wp:cNvGraphicFramePr/>
                <a:graphic xmlns:a="http://schemas.openxmlformats.org/drawingml/2006/main">
                  <a:graphicData uri="http://schemas.microsoft.com/office/word/2010/wordprocessingShape">
                    <wps:wsp>
                      <wps:cNvSpPr/>
                      <wps:spPr>
                        <a:xfrm>
                          <a:off x="0" y="0"/>
                          <a:ext cx="116840" cy="1168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516BB28" id="Rectangle 2" o:spid="_x0000_s1026" style="position:absolute;margin-left:1.45pt;margin-top:-.45pt;width:9.2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" filled="f" strokecolor="black [3213]" strokeweight="1pt"/>
            </w:pict>
          </mc:Fallback>
        </mc:AlternateContent>
      </w:r>
      <w:r>
        <w:rPr>
          <w:rFonts w:ascii="Arial" w:hAnsi="Arial" w:cs="Arial"/>
          <w:sz w:val="16"/>
          <w:szCs w:val="16"/>
        </w:rPr>
        <w:t xml:space="preserve">Je certifie que le </w:t>
      </w:r>
      <w:r w:rsidR="00C55C4E">
        <w:rPr>
          <w:rFonts w:ascii="Arial" w:hAnsi="Arial" w:cs="Arial"/>
          <w:sz w:val="16"/>
          <w:szCs w:val="16"/>
        </w:rPr>
        <w:t>logement-foyer susmentionné</w:t>
      </w:r>
      <w:r>
        <w:rPr>
          <w:rFonts w:ascii="Arial" w:hAnsi="Arial" w:cs="Arial"/>
          <w:sz w:val="16"/>
          <w:szCs w:val="16"/>
        </w:rPr>
        <w:t xml:space="preserve"> ne bénéficie pas de l’aide spécifique chèque énergie à destination des résidences sociales</w:t>
      </w:r>
      <w:r w:rsidR="00ED51C1">
        <w:rPr>
          <w:rFonts w:ascii="Arial" w:hAnsi="Arial" w:cs="Arial"/>
          <w:sz w:val="16"/>
          <w:szCs w:val="16"/>
        </w:rPr>
        <w:t xml:space="preserve"> </w:t>
      </w:r>
      <w:r w:rsidR="00ED51C1">
        <w:rPr>
          <w:rFonts w:ascii="Arial" w:hAnsi="Arial" w:cs="Arial"/>
          <w:sz w:val="16"/>
          <w:szCs w:val="16"/>
          <w:lang w:eastAsia="ar-SA"/>
        </w:rPr>
        <w:t>prévue à l’avant dernier aliéna de l’article L.124-1 du code de l’énergie</w:t>
      </w:r>
      <w:r w:rsidR="00B65F35">
        <w:rPr>
          <w:rFonts w:ascii="Arial" w:hAnsi="Arial" w:cs="Arial"/>
          <w:sz w:val="16"/>
          <w:szCs w:val="16"/>
        </w:rPr>
        <w:t>.</w:t>
      </w:r>
    </w:p>
    <w:p w14:paraId="0311B654" w14:textId="42BF0955" w:rsidR="00226CCD" w:rsidRPr="00226CCD" w:rsidRDefault="00226CCD" w:rsidP="00226CCD">
      <w:pPr>
        <w:spacing w:before="240" w:after="240"/>
        <w:jc w:val="both"/>
        <w:rPr>
          <w:rFonts w:ascii="Arial" w:hAnsi="Arial" w:cs="Arial"/>
          <w:b/>
          <w:sz w:val="20"/>
          <w:szCs w:val="20"/>
          <w:u w:val="single"/>
        </w:rPr>
      </w:pPr>
      <w:r w:rsidRPr="00226CCD">
        <w:rPr>
          <w:rFonts w:ascii="Arial" w:hAnsi="Arial" w:cs="Arial"/>
          <w:b/>
          <w:sz w:val="20"/>
          <w:szCs w:val="20"/>
          <w:u w:val="single"/>
        </w:rPr>
        <w:t xml:space="preserve">3. </w:t>
      </w:r>
      <w:r w:rsidR="004F681B">
        <w:rPr>
          <w:rFonts w:ascii="Arial" w:hAnsi="Arial" w:cs="Arial"/>
          <w:b/>
          <w:sz w:val="20"/>
          <w:szCs w:val="20"/>
          <w:u w:val="single"/>
        </w:rPr>
        <w:t>Attestation de charges collectives</w:t>
      </w:r>
    </w:p>
    <w:p w14:paraId="598C552F" w14:textId="71CC4CE0" w:rsidR="00226CCD" w:rsidRPr="00226CCD" w:rsidRDefault="00226CCD" w:rsidP="00226CCD">
      <w:pPr>
        <w:spacing w:before="240" w:line="360" w:lineRule="auto"/>
        <w:jc w:val="both"/>
        <w:rPr>
          <w:rFonts w:ascii="Arial" w:hAnsi="Arial" w:cs="Arial"/>
          <w:sz w:val="16"/>
          <w:szCs w:val="16"/>
        </w:rPr>
      </w:pPr>
      <w:r w:rsidRPr="00226CCD">
        <w:rPr>
          <w:rFonts w:ascii="Arial" w:hAnsi="Arial" w:cs="Arial"/>
          <w:sz w:val="16"/>
          <w:szCs w:val="16"/>
        </w:rPr>
        <w:t>Je soussigné</w:t>
      </w:r>
      <w:r w:rsidR="00895112">
        <w:rPr>
          <w:rFonts w:ascii="Arial" w:hAnsi="Arial" w:cs="Arial"/>
          <w:sz w:val="16"/>
          <w:szCs w:val="16"/>
        </w:rPr>
        <w:t>(e)</w:t>
      </w:r>
      <w:r w:rsidRPr="00226CCD">
        <w:rPr>
          <w:rFonts w:ascii="Arial" w:hAnsi="Arial" w:cs="Arial"/>
          <w:sz w:val="16"/>
          <w:szCs w:val="16"/>
        </w:rPr>
        <w:t> :</w:t>
      </w:r>
    </w:p>
    <w:p w14:paraId="3B50FDC0" w14:textId="1EE4540E" w:rsidR="00226CCD" w:rsidRPr="00226CCD" w:rsidRDefault="00895112" w:rsidP="00B20C13">
      <w:pPr>
        <w:spacing w:line="360" w:lineRule="auto"/>
        <w:jc w:val="both"/>
        <w:rPr>
          <w:rFonts w:ascii="Arial" w:hAnsi="Arial" w:cs="Arial"/>
          <w:sz w:val="16"/>
          <w:szCs w:val="16"/>
        </w:rPr>
      </w:pPr>
      <w:r>
        <w:rPr>
          <w:rFonts w:ascii="Arial" w:hAnsi="Arial" w:cs="Arial"/>
          <w:sz w:val="16"/>
          <w:szCs w:val="16"/>
        </w:rPr>
        <w:t xml:space="preserve">représentant le </w:t>
      </w:r>
      <w:r w:rsidR="00226CCD" w:rsidRPr="00226CCD">
        <w:rPr>
          <w:rFonts w:ascii="Arial" w:hAnsi="Arial" w:cs="Arial"/>
          <w:sz w:val="16"/>
          <w:szCs w:val="16"/>
        </w:rPr>
        <w:t xml:space="preserve">gestionnaire de l’immeuble : </w:t>
      </w:r>
    </w:p>
    <w:p w14:paraId="2D23890A" w14:textId="77777777" w:rsidR="00226CCD" w:rsidRPr="00226CCD" w:rsidRDefault="00226CCD" w:rsidP="00226CCD">
      <w:pPr>
        <w:spacing w:line="360" w:lineRule="auto"/>
        <w:rPr>
          <w:rFonts w:ascii="Arial" w:hAnsi="Arial" w:cs="Arial"/>
          <w:sz w:val="16"/>
          <w:szCs w:val="16"/>
        </w:rPr>
      </w:pPr>
      <w:r w:rsidRPr="00226CCD">
        <w:rPr>
          <w:rFonts w:ascii="Arial" w:hAnsi="Arial" w:cs="Arial"/>
          <w:sz w:val="16"/>
          <w:szCs w:val="16"/>
        </w:rPr>
        <w:t>sis :</w:t>
      </w:r>
    </w:p>
    <w:p w14:paraId="474D19C0" w14:textId="77777777" w:rsidR="00226CCD" w:rsidRPr="00226CCD" w:rsidRDefault="00226CCD" w:rsidP="00226CCD">
      <w:pPr>
        <w:spacing w:line="360" w:lineRule="auto"/>
        <w:rPr>
          <w:rFonts w:ascii="Arial" w:hAnsi="Arial" w:cs="Arial"/>
          <w:sz w:val="16"/>
          <w:szCs w:val="16"/>
        </w:rPr>
      </w:pPr>
    </w:p>
    <w:p w14:paraId="36D3BFC4" w14:textId="1A028A60" w:rsidR="00226CCD" w:rsidRDefault="00226CCD" w:rsidP="00705E66">
      <w:pPr>
        <w:spacing w:line="360" w:lineRule="auto"/>
        <w:jc w:val="both"/>
        <w:rPr>
          <w:rFonts w:ascii="Arial" w:hAnsi="Arial" w:cs="Arial"/>
          <w:sz w:val="16"/>
          <w:szCs w:val="16"/>
        </w:rPr>
      </w:pPr>
      <w:r w:rsidRPr="00226CCD">
        <w:rPr>
          <w:rFonts w:ascii="Arial" w:hAnsi="Arial" w:cs="Arial"/>
          <w:sz w:val="16"/>
          <w:szCs w:val="16"/>
        </w:rPr>
        <w:t xml:space="preserve">atteste sur l’honneur que </w:t>
      </w:r>
      <w:r w:rsidR="00C55C4E">
        <w:rPr>
          <w:rFonts w:ascii="Arial" w:hAnsi="Arial" w:cs="Arial"/>
          <w:sz w:val="16"/>
          <w:szCs w:val="16"/>
        </w:rPr>
        <w:t>les frais d’énergie</w:t>
      </w:r>
      <w:r w:rsidRPr="00226CCD">
        <w:rPr>
          <w:rFonts w:ascii="Arial" w:hAnsi="Arial" w:cs="Arial"/>
          <w:sz w:val="16"/>
          <w:szCs w:val="16"/>
        </w:rPr>
        <w:t xml:space="preserve"> de M/Mm</w:t>
      </w:r>
      <w:r w:rsidR="00705E66">
        <w:rPr>
          <w:rFonts w:ascii="Arial" w:hAnsi="Arial" w:cs="Arial"/>
          <w:sz w:val="16"/>
          <w:szCs w:val="16"/>
        </w:rPr>
        <w:t>e ……………………………………………………</w:t>
      </w:r>
      <w:r w:rsidR="00C55C4E">
        <w:rPr>
          <w:rFonts w:ascii="Arial" w:hAnsi="Arial" w:cs="Arial"/>
          <w:sz w:val="16"/>
          <w:szCs w:val="16"/>
        </w:rPr>
        <w:t xml:space="preserve">sont inclus dans sa redevance d’occupation </w:t>
      </w:r>
      <w:r w:rsidR="00B20C13">
        <w:rPr>
          <w:rFonts w:ascii="Arial" w:hAnsi="Arial" w:cs="Arial"/>
          <w:sz w:val="16"/>
          <w:szCs w:val="16"/>
        </w:rPr>
        <w:t>et</w:t>
      </w:r>
      <w:r w:rsidR="00895112">
        <w:rPr>
          <w:rFonts w:ascii="Arial" w:hAnsi="Arial" w:cs="Arial"/>
          <w:sz w:val="16"/>
          <w:szCs w:val="16"/>
        </w:rPr>
        <w:t xml:space="preserve"> que par conséquence M/Mme </w:t>
      </w:r>
      <w:r w:rsidR="00705E66">
        <w:rPr>
          <w:rFonts w:ascii="Arial" w:hAnsi="Arial" w:cs="Arial"/>
          <w:sz w:val="16"/>
          <w:szCs w:val="16"/>
        </w:rPr>
        <w:t>………………………………………………</w:t>
      </w:r>
      <w:r w:rsidR="00B20C13">
        <w:rPr>
          <w:rFonts w:ascii="Arial" w:hAnsi="Arial" w:cs="Arial"/>
          <w:sz w:val="16"/>
          <w:szCs w:val="16"/>
        </w:rPr>
        <w:t xml:space="preserve"> n’est pas en capacité de fournir une facture ou une attestation de contrat </w:t>
      </w:r>
      <w:r w:rsidR="00ED51C1">
        <w:rPr>
          <w:rFonts w:ascii="Arial" w:hAnsi="Arial" w:cs="Arial"/>
          <w:sz w:val="16"/>
          <w:szCs w:val="16"/>
        </w:rPr>
        <w:t xml:space="preserve">de fourniture de de gaz d’électricité ou de chaleur </w:t>
      </w:r>
      <w:r w:rsidR="00B20C13">
        <w:rPr>
          <w:rFonts w:ascii="Arial" w:hAnsi="Arial" w:cs="Arial"/>
          <w:sz w:val="16"/>
          <w:szCs w:val="16"/>
        </w:rPr>
        <w:t>à son nom et prénom</w:t>
      </w:r>
      <w:r w:rsidR="00895112">
        <w:rPr>
          <w:rFonts w:ascii="Arial" w:hAnsi="Arial" w:cs="Arial"/>
          <w:sz w:val="16"/>
          <w:szCs w:val="16"/>
        </w:rPr>
        <w:t xml:space="preserve"> dans le cadre de sa demande de chèque énergie « 2024 guichet »</w:t>
      </w:r>
      <w:r w:rsidR="00B20C13">
        <w:rPr>
          <w:rFonts w:ascii="Arial" w:hAnsi="Arial" w:cs="Arial"/>
          <w:sz w:val="16"/>
          <w:szCs w:val="16"/>
        </w:rPr>
        <w:t>.</w:t>
      </w:r>
    </w:p>
    <w:p w14:paraId="2BC09B29" w14:textId="77777777" w:rsidR="00ED51C1" w:rsidRPr="00226CCD" w:rsidRDefault="00ED51C1" w:rsidP="00705E66">
      <w:pPr>
        <w:spacing w:line="360" w:lineRule="auto"/>
        <w:jc w:val="both"/>
        <w:rPr>
          <w:rFonts w:ascii="Arial" w:hAnsi="Arial" w:cs="Arial"/>
          <w:sz w:val="16"/>
          <w:szCs w:val="16"/>
        </w:rPr>
      </w:pPr>
    </w:p>
    <w:tbl>
      <w:tblPr>
        <w:tblStyle w:val="Grilledutableau"/>
        <w:tblW w:w="11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2"/>
        <w:gridCol w:w="4877"/>
      </w:tblGrid>
      <w:tr w:rsidR="00226CCD" w:rsidRPr="00226CCD" w14:paraId="0E1DF8D9" w14:textId="77777777" w:rsidTr="00226CCD">
        <w:trPr>
          <w:trHeight w:val="1576"/>
        </w:trPr>
        <w:tc>
          <w:tcPr>
            <w:tcW w:w="6242" w:type="dxa"/>
            <w:hideMark/>
          </w:tcPr>
          <w:p w14:paraId="74709F56" w14:textId="77777777" w:rsidR="00226CCD" w:rsidRPr="00226CCD" w:rsidRDefault="00226CCD" w:rsidP="00213B78">
            <w:pPr>
              <w:tabs>
                <w:tab w:val="left" w:pos="2552"/>
              </w:tabs>
              <w:spacing w:after="120" w:line="360" w:lineRule="auto"/>
              <w:ind w:right="3719"/>
              <w:rPr>
                <w:rFonts w:ascii="Arial" w:hAnsi="Arial" w:cs="Arial"/>
                <w:sz w:val="16"/>
                <w:szCs w:val="16"/>
              </w:rPr>
            </w:pPr>
            <w:r w:rsidRPr="00226CCD">
              <w:rPr>
                <w:rFonts w:ascii="Arial" w:hAnsi="Arial" w:cs="Arial"/>
                <w:sz w:val="16"/>
                <w:szCs w:val="16"/>
              </w:rPr>
              <w:t>Nom et qualité du signataire :</w:t>
            </w:r>
          </w:p>
          <w:p w14:paraId="1F9D9DFB" w14:textId="77777777" w:rsidR="00226CCD" w:rsidRPr="00226CCD" w:rsidRDefault="00226CCD" w:rsidP="00213B78">
            <w:pPr>
              <w:tabs>
                <w:tab w:val="left" w:pos="2552"/>
              </w:tabs>
              <w:spacing w:after="120" w:line="360" w:lineRule="auto"/>
              <w:ind w:right="3719"/>
              <w:rPr>
                <w:rFonts w:ascii="Arial" w:hAnsi="Arial" w:cs="Arial"/>
                <w:sz w:val="16"/>
                <w:szCs w:val="16"/>
              </w:rPr>
            </w:pPr>
            <w:proofErr w:type="gramStart"/>
            <w:r w:rsidRPr="00226CCD">
              <w:rPr>
                <w:rFonts w:ascii="Arial" w:hAnsi="Arial" w:cs="Arial"/>
                <w:sz w:val="16"/>
                <w:szCs w:val="16"/>
              </w:rPr>
              <w:t>Fait le</w:t>
            </w:r>
            <w:proofErr w:type="gramEnd"/>
            <w:r w:rsidRPr="00226CCD">
              <w:rPr>
                <w:rFonts w:ascii="Arial" w:hAnsi="Arial" w:cs="Arial"/>
                <w:sz w:val="16"/>
                <w:szCs w:val="16"/>
              </w:rPr>
              <w:t> :</w:t>
            </w:r>
          </w:p>
          <w:p w14:paraId="7CC263D9" w14:textId="01E21F02" w:rsidR="00226CCD" w:rsidRPr="00226CCD" w:rsidRDefault="00226CCD" w:rsidP="00213B78">
            <w:pPr>
              <w:tabs>
                <w:tab w:val="left" w:pos="2552"/>
              </w:tabs>
              <w:spacing w:after="360" w:line="360" w:lineRule="auto"/>
              <w:ind w:right="3720"/>
              <w:rPr>
                <w:rFonts w:ascii="Arial" w:hAnsi="Arial" w:cs="Arial"/>
                <w:sz w:val="16"/>
                <w:szCs w:val="16"/>
              </w:rPr>
            </w:pPr>
            <w:r w:rsidRPr="00226CCD">
              <w:rPr>
                <w:rFonts w:ascii="Arial" w:hAnsi="Arial" w:cs="Arial"/>
                <w:sz w:val="16"/>
                <w:szCs w:val="16"/>
              </w:rPr>
              <w:t xml:space="preserve"> à :</w:t>
            </w:r>
          </w:p>
        </w:tc>
        <w:tc>
          <w:tcPr>
            <w:tcW w:w="4877" w:type="dxa"/>
            <w:hideMark/>
          </w:tcPr>
          <w:p w14:paraId="62034DBA" w14:textId="77777777" w:rsidR="00F37F4F" w:rsidRDefault="00F37F4F">
            <w:pPr>
              <w:spacing w:after="240" w:line="360" w:lineRule="auto"/>
              <w:jc w:val="both"/>
              <w:rPr>
                <w:rFonts w:ascii="Arial" w:hAnsi="Arial" w:cs="Arial"/>
                <w:sz w:val="16"/>
                <w:szCs w:val="16"/>
              </w:rPr>
            </w:pPr>
          </w:p>
          <w:p w14:paraId="487D687A" w14:textId="3738C3E3" w:rsidR="00226CCD" w:rsidRPr="00226CCD" w:rsidRDefault="004F68FB">
            <w:pPr>
              <w:spacing w:after="240" w:line="360" w:lineRule="auto"/>
              <w:jc w:val="both"/>
              <w:rPr>
                <w:rFonts w:ascii="Arial" w:hAnsi="Arial" w:cs="Arial"/>
                <w:sz w:val="16"/>
                <w:szCs w:val="16"/>
              </w:rPr>
            </w:pPr>
            <w:r>
              <w:rPr>
                <w:rFonts w:ascii="Arial" w:hAnsi="Arial" w:cs="Arial"/>
                <w:sz w:val="16"/>
                <w:szCs w:val="16"/>
              </w:rPr>
              <w:t>Cachet et s</w:t>
            </w:r>
            <w:r w:rsidR="00226CCD" w:rsidRPr="00226CCD">
              <w:rPr>
                <w:rFonts w:ascii="Arial" w:hAnsi="Arial" w:cs="Arial"/>
                <w:sz w:val="16"/>
                <w:szCs w:val="16"/>
              </w:rPr>
              <w:t xml:space="preserve">ignature :  </w:t>
            </w:r>
          </w:p>
        </w:tc>
      </w:tr>
    </w:tbl>
    <w:p w14:paraId="73871909" w14:textId="6EE7C3EF" w:rsidR="00417E66" w:rsidRPr="00226CCD" w:rsidRDefault="00417E66" w:rsidP="00C55C4E">
      <w:pPr>
        <w:pStyle w:val="SNSignatureDroite0"/>
        <w:jc w:val="both"/>
        <w:rPr>
          <w:rFonts w:ascii="Arial" w:hAnsi="Arial" w:cs="Arial"/>
        </w:rPr>
      </w:pPr>
    </w:p>
    <w:sectPr w:rsidR="00417E66" w:rsidRPr="00226CCD" w:rsidSect="00C55C4E">
      <w:footerReference w:type="default" r:id="rId1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7EAB" w14:textId="77777777" w:rsidR="00213B78" w:rsidRDefault="00213B78" w:rsidP="00213B78">
      <w:r>
        <w:separator/>
      </w:r>
    </w:p>
  </w:endnote>
  <w:endnote w:type="continuationSeparator" w:id="0">
    <w:p w14:paraId="28167010" w14:textId="77777777" w:rsidR="00213B78" w:rsidRDefault="00213B78" w:rsidP="0021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7DB2" w14:textId="5F08B368" w:rsidR="00213B78" w:rsidRPr="00213B78" w:rsidRDefault="00213B78" w:rsidP="00213B78">
    <w:pPr>
      <w:pStyle w:val="SNSignatureDroite0"/>
      <w:jc w:val="both"/>
      <w:rPr>
        <w:rFonts w:ascii="Arial" w:hAnsi="Arial" w:cs="Arial"/>
      </w:rPr>
    </w:pPr>
    <w:r w:rsidRPr="00226CCD">
      <w:rPr>
        <w:rFonts w:ascii="Arial" w:hAnsi="Arial" w:cs="Arial"/>
        <w:i/>
        <w:sz w:val="16"/>
        <w:szCs w:val="16"/>
        <w:u w:val="single"/>
        <w:lang w:eastAsia="ar-SA"/>
      </w:rPr>
      <w:t>Nota :</w:t>
    </w:r>
    <w:r w:rsidRPr="00226CCD">
      <w:rPr>
        <w:rFonts w:ascii="Arial" w:hAnsi="Arial" w:cs="Arial"/>
        <w:i/>
        <w:sz w:val="16"/>
        <w:szCs w:val="16"/>
        <w:lang w:eastAsia="ar-SA"/>
      </w:rPr>
      <w:t xml:space="preserve"> Aux termes des articles 441-1 et suivants du code pénal,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45 000 euros d’amende.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0DCE" w14:textId="77777777" w:rsidR="00213B78" w:rsidRDefault="00213B78" w:rsidP="00213B78">
      <w:r>
        <w:separator/>
      </w:r>
    </w:p>
  </w:footnote>
  <w:footnote w:type="continuationSeparator" w:id="0">
    <w:p w14:paraId="4ED1343C" w14:textId="77777777" w:rsidR="00213B78" w:rsidRDefault="00213B78" w:rsidP="00213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9B4CC6"/>
    <w:multiLevelType w:val="hybridMultilevel"/>
    <w:tmpl w:val="A1F257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454380"/>
    <w:multiLevelType w:val="hybridMultilevel"/>
    <w:tmpl w:val="AF140E86"/>
    <w:lvl w:ilvl="0" w:tplc="D9C4D7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BC4221"/>
    <w:multiLevelType w:val="hybridMultilevel"/>
    <w:tmpl w:val="0BEA71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12EF8"/>
    <w:multiLevelType w:val="hybridMultilevel"/>
    <w:tmpl w:val="99D404E2"/>
    <w:lvl w:ilvl="0" w:tplc="F710D882">
      <w:start w:val="1"/>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52583C8D"/>
    <w:multiLevelType w:val="hybridMultilevel"/>
    <w:tmpl w:val="656EB036"/>
    <w:lvl w:ilvl="0" w:tplc="EFFADE80">
      <w:start w:val="1"/>
      <w:numFmt w:val="bullet"/>
      <w:lvlText w:val="-"/>
      <w:lvlJc w:val="left"/>
      <w:pPr>
        <w:ind w:left="1080" w:hanging="360"/>
      </w:pPr>
      <w:rPr>
        <w:rFonts w:ascii="Calibri" w:hAnsi="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2BF34BB"/>
    <w:multiLevelType w:val="hybridMultilevel"/>
    <w:tmpl w:val="56D244EA"/>
    <w:lvl w:ilvl="0" w:tplc="EFFADE8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216FF6"/>
    <w:multiLevelType w:val="hybridMultilevel"/>
    <w:tmpl w:val="9B0A3766"/>
    <w:lvl w:ilvl="0" w:tplc="040C0017">
      <w:start w:val="1"/>
      <w:numFmt w:val="lowerLetter"/>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0996076"/>
    <w:multiLevelType w:val="hybridMultilevel"/>
    <w:tmpl w:val="F6747AC8"/>
    <w:lvl w:ilvl="0" w:tplc="7AE41D86">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7"/>
  </w:num>
  <w:num w:numId="6">
    <w:abstractNumId w:val="1"/>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83"/>
    <w:rsid w:val="00013C85"/>
    <w:rsid w:val="00023127"/>
    <w:rsid w:val="00026C90"/>
    <w:rsid w:val="00045408"/>
    <w:rsid w:val="00060A63"/>
    <w:rsid w:val="00075AB3"/>
    <w:rsid w:val="000A1560"/>
    <w:rsid w:val="000B06A2"/>
    <w:rsid w:val="000B69CB"/>
    <w:rsid w:val="000B76E6"/>
    <w:rsid w:val="000C0309"/>
    <w:rsid w:val="000C3F2E"/>
    <w:rsid w:val="000D3C00"/>
    <w:rsid w:val="000F28CE"/>
    <w:rsid w:val="001038DE"/>
    <w:rsid w:val="00107CC8"/>
    <w:rsid w:val="0011496B"/>
    <w:rsid w:val="00154435"/>
    <w:rsid w:val="00162DFE"/>
    <w:rsid w:val="00176786"/>
    <w:rsid w:val="00177967"/>
    <w:rsid w:val="001853C6"/>
    <w:rsid w:val="00194CAA"/>
    <w:rsid w:val="001B1B9D"/>
    <w:rsid w:val="001B7E02"/>
    <w:rsid w:val="001F24AD"/>
    <w:rsid w:val="00213B78"/>
    <w:rsid w:val="00226CCD"/>
    <w:rsid w:val="00265FE5"/>
    <w:rsid w:val="002763AE"/>
    <w:rsid w:val="002E692A"/>
    <w:rsid w:val="003008FB"/>
    <w:rsid w:val="00334675"/>
    <w:rsid w:val="003509C4"/>
    <w:rsid w:val="00372928"/>
    <w:rsid w:val="003C24B6"/>
    <w:rsid w:val="003C2E84"/>
    <w:rsid w:val="003C5800"/>
    <w:rsid w:val="003C6484"/>
    <w:rsid w:val="003D53AD"/>
    <w:rsid w:val="003F1637"/>
    <w:rsid w:val="00417E66"/>
    <w:rsid w:val="00421C6C"/>
    <w:rsid w:val="00436C21"/>
    <w:rsid w:val="004458F5"/>
    <w:rsid w:val="00447FB7"/>
    <w:rsid w:val="004514ED"/>
    <w:rsid w:val="004709A3"/>
    <w:rsid w:val="00484121"/>
    <w:rsid w:val="004A7735"/>
    <w:rsid w:val="004C27F4"/>
    <w:rsid w:val="004E0A9F"/>
    <w:rsid w:val="004E4C89"/>
    <w:rsid w:val="004F681B"/>
    <w:rsid w:val="004F68FB"/>
    <w:rsid w:val="00513AD6"/>
    <w:rsid w:val="005409AC"/>
    <w:rsid w:val="00550D76"/>
    <w:rsid w:val="0056163F"/>
    <w:rsid w:val="005740AE"/>
    <w:rsid w:val="005765DD"/>
    <w:rsid w:val="005E1173"/>
    <w:rsid w:val="00625680"/>
    <w:rsid w:val="00643AA9"/>
    <w:rsid w:val="00645603"/>
    <w:rsid w:val="006578C3"/>
    <w:rsid w:val="00662063"/>
    <w:rsid w:val="00687A1C"/>
    <w:rsid w:val="006A1975"/>
    <w:rsid w:val="006B1E7B"/>
    <w:rsid w:val="006B7FB5"/>
    <w:rsid w:val="006E313A"/>
    <w:rsid w:val="00705E66"/>
    <w:rsid w:val="0071380E"/>
    <w:rsid w:val="0071673B"/>
    <w:rsid w:val="00723C87"/>
    <w:rsid w:val="0073634A"/>
    <w:rsid w:val="007779C5"/>
    <w:rsid w:val="0079262F"/>
    <w:rsid w:val="007C3C83"/>
    <w:rsid w:val="007C5C63"/>
    <w:rsid w:val="007D3942"/>
    <w:rsid w:val="007F0E23"/>
    <w:rsid w:val="00805310"/>
    <w:rsid w:val="008138DC"/>
    <w:rsid w:val="00817C76"/>
    <w:rsid w:val="008243F6"/>
    <w:rsid w:val="008432E9"/>
    <w:rsid w:val="0088272E"/>
    <w:rsid w:val="00885D4F"/>
    <w:rsid w:val="008931DE"/>
    <w:rsid w:val="00895112"/>
    <w:rsid w:val="008B4030"/>
    <w:rsid w:val="00906EAB"/>
    <w:rsid w:val="009219CD"/>
    <w:rsid w:val="00923E34"/>
    <w:rsid w:val="0093639E"/>
    <w:rsid w:val="00937184"/>
    <w:rsid w:val="00940F7F"/>
    <w:rsid w:val="00950542"/>
    <w:rsid w:val="0096150C"/>
    <w:rsid w:val="00970013"/>
    <w:rsid w:val="009A40F9"/>
    <w:rsid w:val="00A376E7"/>
    <w:rsid w:val="00A4536E"/>
    <w:rsid w:val="00A53456"/>
    <w:rsid w:val="00A76669"/>
    <w:rsid w:val="00A8535A"/>
    <w:rsid w:val="00AB3B7E"/>
    <w:rsid w:val="00AC1645"/>
    <w:rsid w:val="00AC3F42"/>
    <w:rsid w:val="00AD12B5"/>
    <w:rsid w:val="00AF3B41"/>
    <w:rsid w:val="00AF4618"/>
    <w:rsid w:val="00B00BDF"/>
    <w:rsid w:val="00B01DB6"/>
    <w:rsid w:val="00B05FEB"/>
    <w:rsid w:val="00B06929"/>
    <w:rsid w:val="00B11725"/>
    <w:rsid w:val="00B20C13"/>
    <w:rsid w:val="00B41954"/>
    <w:rsid w:val="00B6436B"/>
    <w:rsid w:val="00B65F35"/>
    <w:rsid w:val="00BA04CC"/>
    <w:rsid w:val="00BB0797"/>
    <w:rsid w:val="00BC504C"/>
    <w:rsid w:val="00BE21A6"/>
    <w:rsid w:val="00BF5460"/>
    <w:rsid w:val="00C04677"/>
    <w:rsid w:val="00C14C0D"/>
    <w:rsid w:val="00C30A57"/>
    <w:rsid w:val="00C35044"/>
    <w:rsid w:val="00C35CE6"/>
    <w:rsid w:val="00C45D4B"/>
    <w:rsid w:val="00C55C4E"/>
    <w:rsid w:val="00C604F0"/>
    <w:rsid w:val="00C62CBF"/>
    <w:rsid w:val="00C662DF"/>
    <w:rsid w:val="00C83F94"/>
    <w:rsid w:val="00C875BB"/>
    <w:rsid w:val="00C93ED5"/>
    <w:rsid w:val="00CB1E02"/>
    <w:rsid w:val="00CB5C37"/>
    <w:rsid w:val="00CC2A69"/>
    <w:rsid w:val="00D20A4A"/>
    <w:rsid w:val="00D23AE6"/>
    <w:rsid w:val="00D26984"/>
    <w:rsid w:val="00D33519"/>
    <w:rsid w:val="00D70880"/>
    <w:rsid w:val="00D73AE9"/>
    <w:rsid w:val="00D805D6"/>
    <w:rsid w:val="00DA160E"/>
    <w:rsid w:val="00DE029D"/>
    <w:rsid w:val="00DE4B6B"/>
    <w:rsid w:val="00E1407C"/>
    <w:rsid w:val="00E23A43"/>
    <w:rsid w:val="00E3276F"/>
    <w:rsid w:val="00E44312"/>
    <w:rsid w:val="00E909F2"/>
    <w:rsid w:val="00EA0995"/>
    <w:rsid w:val="00ED234B"/>
    <w:rsid w:val="00ED51C1"/>
    <w:rsid w:val="00EF74E2"/>
    <w:rsid w:val="00EF7C72"/>
    <w:rsid w:val="00F02011"/>
    <w:rsid w:val="00F14A6E"/>
    <w:rsid w:val="00F37F4F"/>
    <w:rsid w:val="00F430BA"/>
    <w:rsid w:val="00F439BF"/>
    <w:rsid w:val="00F534B2"/>
    <w:rsid w:val="00F75613"/>
    <w:rsid w:val="00F9311E"/>
    <w:rsid w:val="00FA0FB7"/>
    <w:rsid w:val="00FA25B4"/>
    <w:rsid w:val="00FC7FB8"/>
    <w:rsid w:val="00FF1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329441"/>
  <w15:docId w15:val="{F6DFA481-7F7A-4FC0-B5D6-B7ED04D9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spacing w:before="240"/>
      <w:jc w:val="center"/>
      <w:outlineLvl w:val="0"/>
    </w:pPr>
    <w:rPr>
      <w:rFonts w:cs="Arial"/>
      <w:bCs/>
      <w:caps/>
      <w:kern w:val="2"/>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2">
    <w:name w:val="Police par défaut2"/>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Policepardfaut1">
    <w:name w:val="Police par défaut1"/>
  </w:style>
  <w:style w:type="character" w:customStyle="1" w:styleId="SNTimbreCar">
    <w:name w:val="SNTimbre Car"/>
    <w:rPr>
      <w:rFonts w:eastAsia="Lucida Sans Unicode"/>
      <w:sz w:val="24"/>
      <w:szCs w:val="24"/>
      <w:lang w:val="fr-FR" w:bidi="ar-SA"/>
    </w:rPr>
  </w:style>
  <w:style w:type="character" w:customStyle="1" w:styleId="SNDateCar">
    <w:name w:val="SNDate Car"/>
    <w:rPr>
      <w:sz w:val="24"/>
      <w:szCs w:val="24"/>
      <w:lang w:val="fr-FR" w:bidi="ar-SA"/>
    </w:rPr>
  </w:style>
  <w:style w:type="character" w:customStyle="1" w:styleId="SNArticleCar">
    <w:name w:val="SNArticle Car"/>
    <w:rPr>
      <w:b/>
      <w:sz w:val="24"/>
      <w:szCs w:val="24"/>
      <w:lang w:val="fr-FR" w:bidi="ar-SA"/>
    </w:rPr>
  </w:style>
  <w:style w:type="character" w:customStyle="1" w:styleId="SNenProjet">
    <w:name w:val="SNenProjet"/>
    <w:basedOn w:val="Policepardfaut1"/>
  </w:style>
  <w:style w:type="paragraph" w:customStyle="1" w:styleId="Titre20">
    <w:name w:val="Titre2"/>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20"/>
      <w:jc w:val="both"/>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rPr>
      <w:rFonts w:ascii="Liberation Sans" w:hAnsi="Liberation Sans" w:cs="Mangal"/>
      <w:i/>
      <w:iCs/>
    </w:rPr>
  </w:style>
  <w:style w:type="paragraph" w:customStyle="1" w:styleId="Index">
    <w:name w:val="Index"/>
    <w:basedOn w:val="Normal"/>
    <w:pPr>
      <w:suppressLineNumbers/>
    </w:pPr>
    <w:rPr>
      <w:rFonts w:ascii="Liberation Sans" w:hAnsi="Liberation Sans" w:cs="Mangal"/>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pPr>
      <w:jc w:val="center"/>
    </w:pPr>
    <w:rPr>
      <w:b/>
      <w:bCs/>
      <w:szCs w:val="20"/>
    </w:rPr>
  </w:style>
  <w:style w:type="paragraph" w:customStyle="1" w:styleId="Ministre">
    <w:name w:val="Ministère"/>
    <w:basedOn w:val="Corpsdetexte"/>
    <w:pPr>
      <w:widowControl w:val="0"/>
      <w:snapToGrid w:val="0"/>
      <w:spacing w:before="120" w:after="0"/>
      <w:jc w:val="center"/>
    </w:pPr>
    <w:rPr>
      <w:rFonts w:eastAsia="Lucida Sans Unicode"/>
    </w:r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pPr>
      <w:spacing w:before="120" w:after="1680"/>
      <w:ind w:left="5040"/>
      <w:jc w:val="right"/>
    </w:pPr>
    <w:rPr>
      <w:color w:val="000000"/>
    </w:rPr>
  </w:style>
  <w:style w:type="paragraph" w:customStyle="1" w:styleId="SNSignatureprnomnomDroite">
    <w:name w:val="SNSignature prénom+nom Droite"/>
    <w:basedOn w:val="SNSignatureDroite"/>
    <w:next w:val="SNSignatureGauche"/>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pPr>
      <w:spacing w:before="480" w:after="2760"/>
      <w:ind w:firstLine="720"/>
    </w:pPr>
  </w:style>
  <w:style w:type="paragraph" w:customStyle="1" w:styleId="SNContreseing">
    <w:name w:val="SNContreseing"/>
    <w:basedOn w:val="Normal"/>
    <w:next w:val="SNSignatureGauche"/>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Corpsdetexte"/>
    <w:qFormat/>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Intitul">
    <w:name w:val="SNIntitulé"/>
    <w:basedOn w:val="Normal"/>
    <w:pPr>
      <w:jc w:val="center"/>
    </w:pPr>
  </w:style>
  <w:style w:type="paragraph" w:customStyle="1" w:styleId="SNTitreRapport">
    <w:name w:val="SNTitreRapport"/>
    <w:basedOn w:val="SNActe"/>
  </w:style>
  <w:style w:type="paragraph" w:customStyle="1" w:styleId="SNExcution">
    <w:name w:val="SNExécution"/>
    <w:basedOn w:val="Normal"/>
  </w:style>
  <w:style w:type="paragraph" w:customStyle="1" w:styleId="SNLibell">
    <w:name w:val="SNLibellé"/>
    <w:basedOn w:val="Normal"/>
  </w:style>
  <w:style w:type="paragraph" w:customStyle="1" w:styleId="SNRfrence">
    <w:name w:val="SNRéférence"/>
    <w:basedOn w:val="Normal"/>
  </w:style>
  <w:style w:type="paragraph" w:styleId="Textedebulles">
    <w:name w:val="Balloon Text"/>
    <w:basedOn w:val="Normal"/>
    <w:rPr>
      <w:rFonts w:ascii="Tahoma" w:hAnsi="Tahoma" w:cs="Tahoma"/>
      <w:sz w:val="16"/>
      <w:szCs w:val="16"/>
    </w:rPr>
  </w:style>
  <w:style w:type="paragraph" w:customStyle="1" w:styleId="Titre1objet">
    <w:name w:val="Titre 1 objet"/>
    <w:basedOn w:val="Titre1"/>
    <w:pPr>
      <w:numPr>
        <w:numId w:val="0"/>
      </w:numPr>
      <w:spacing w:before="0" w:after="120"/>
    </w:pPr>
    <w:rPr>
      <w:b/>
    </w:rPr>
  </w:style>
  <w:style w:type="paragraph" w:customStyle="1" w:styleId="Titre2objet">
    <w:name w:val="Titre 2 objet"/>
    <w:basedOn w:val="Titre2"/>
    <w:next w:val="Normal"/>
    <w:pPr>
      <w:numPr>
        <w:ilvl w:val="0"/>
        <w:numId w:val="0"/>
      </w:numPr>
      <w:spacing w:before="0" w:after="120"/>
    </w:pPr>
    <w:rPr>
      <w:b/>
    </w:rPr>
  </w:style>
  <w:style w:type="paragraph" w:customStyle="1" w:styleId="titre3objet">
    <w:name w:val="titre 3 objet"/>
    <w:basedOn w:val="Titre3"/>
    <w:next w:val="Normal"/>
    <w:pPr>
      <w:numPr>
        <w:ilvl w:val="0"/>
        <w:numId w:val="0"/>
      </w:numPr>
      <w:spacing w:before="0" w:after="120"/>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6B7FB5"/>
    <w:rPr>
      <w:sz w:val="16"/>
      <w:szCs w:val="16"/>
    </w:rPr>
  </w:style>
  <w:style w:type="paragraph" w:styleId="Commentaire">
    <w:name w:val="annotation text"/>
    <w:basedOn w:val="Normal"/>
    <w:link w:val="CommentaireCar"/>
    <w:unhideWhenUsed/>
    <w:rsid w:val="006B7FB5"/>
    <w:rPr>
      <w:sz w:val="20"/>
      <w:szCs w:val="20"/>
    </w:rPr>
  </w:style>
  <w:style w:type="character" w:customStyle="1" w:styleId="CommentaireCar">
    <w:name w:val="Commentaire Car"/>
    <w:link w:val="Commentaire"/>
    <w:rsid w:val="006B7FB5"/>
    <w:rPr>
      <w:lang w:eastAsia="zh-CN"/>
    </w:rPr>
  </w:style>
  <w:style w:type="paragraph" w:styleId="Objetducommentaire">
    <w:name w:val="annotation subject"/>
    <w:basedOn w:val="Commentaire"/>
    <w:next w:val="Commentaire"/>
    <w:link w:val="ObjetducommentaireCar"/>
    <w:uiPriority w:val="99"/>
    <w:semiHidden/>
    <w:unhideWhenUsed/>
    <w:rsid w:val="006B7FB5"/>
    <w:rPr>
      <w:b/>
      <w:bCs/>
    </w:rPr>
  </w:style>
  <w:style w:type="character" w:customStyle="1" w:styleId="ObjetducommentaireCar">
    <w:name w:val="Objet du commentaire Car"/>
    <w:link w:val="Objetducommentaire"/>
    <w:uiPriority w:val="99"/>
    <w:semiHidden/>
    <w:rsid w:val="006B7FB5"/>
    <w:rPr>
      <w:b/>
      <w:bCs/>
      <w:lang w:eastAsia="zh-CN"/>
    </w:rPr>
  </w:style>
  <w:style w:type="character" w:styleId="Lienhypertexte">
    <w:name w:val="Hyperlink"/>
    <w:basedOn w:val="Policepardfaut"/>
    <w:uiPriority w:val="99"/>
    <w:unhideWhenUsed/>
    <w:rsid w:val="00F14A6E"/>
    <w:rPr>
      <w:color w:val="0000FF"/>
      <w:u w:val="single"/>
    </w:rPr>
  </w:style>
  <w:style w:type="paragraph" w:styleId="Paragraphedeliste">
    <w:name w:val="List Paragraph"/>
    <w:basedOn w:val="Normal"/>
    <w:uiPriority w:val="34"/>
    <w:qFormat/>
    <w:rsid w:val="0096150C"/>
    <w:pPr>
      <w:ind w:left="720"/>
      <w:contextualSpacing/>
    </w:pPr>
  </w:style>
  <w:style w:type="paragraph" w:customStyle="1" w:styleId="SNSignatureDroite0">
    <w:name w:val="SNSignature Droite"/>
    <w:basedOn w:val="Normal"/>
    <w:qFormat/>
    <w:rsid w:val="00226CCD"/>
    <w:pPr>
      <w:suppressAutoHyphens w:val="0"/>
      <w:jc w:val="right"/>
    </w:pPr>
  </w:style>
  <w:style w:type="table" w:styleId="Grilledutableau">
    <w:name w:val="Table Grid"/>
    <w:basedOn w:val="TableauNormal"/>
    <w:uiPriority w:val="59"/>
    <w:rsid w:val="00226CCD"/>
    <w:rPr>
      <w:rFonts w:asciiTheme="minorHAnsi" w:eastAsiaTheme="minorHAnsi" w:hAnsiTheme="minorHAnsi" w:cstheme="minorBidi"/>
      <w:sz w:val="22"/>
      <w:szCs w:val="22"/>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3B78"/>
    <w:pPr>
      <w:tabs>
        <w:tab w:val="center" w:pos="4536"/>
        <w:tab w:val="right" w:pos="9072"/>
      </w:tabs>
    </w:pPr>
  </w:style>
  <w:style w:type="character" w:customStyle="1" w:styleId="En-tteCar">
    <w:name w:val="En-tête Car"/>
    <w:basedOn w:val="Policepardfaut"/>
    <w:link w:val="En-tte"/>
    <w:uiPriority w:val="99"/>
    <w:rsid w:val="00213B78"/>
    <w:rPr>
      <w:sz w:val="24"/>
      <w:szCs w:val="24"/>
      <w:lang w:eastAsia="zh-CN"/>
    </w:rPr>
  </w:style>
  <w:style w:type="paragraph" w:styleId="Pieddepage">
    <w:name w:val="footer"/>
    <w:basedOn w:val="Normal"/>
    <w:link w:val="PieddepageCar"/>
    <w:uiPriority w:val="99"/>
    <w:unhideWhenUsed/>
    <w:rsid w:val="00213B78"/>
    <w:pPr>
      <w:tabs>
        <w:tab w:val="center" w:pos="4536"/>
        <w:tab w:val="right" w:pos="9072"/>
      </w:tabs>
    </w:pPr>
  </w:style>
  <w:style w:type="character" w:customStyle="1" w:styleId="PieddepageCar">
    <w:name w:val="Pied de page Car"/>
    <w:basedOn w:val="Policepardfaut"/>
    <w:link w:val="Pieddepage"/>
    <w:uiPriority w:val="99"/>
    <w:rsid w:val="00213B78"/>
    <w:rPr>
      <w:sz w:val="24"/>
      <w:szCs w:val="24"/>
      <w:lang w:eastAsia="zh-CN"/>
    </w:rPr>
  </w:style>
  <w:style w:type="paragraph" w:styleId="Rvision">
    <w:name w:val="Revision"/>
    <w:hidden/>
    <w:uiPriority w:val="99"/>
    <w:semiHidden/>
    <w:rsid w:val="00421C6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9744">
      <w:bodyDiv w:val="1"/>
      <w:marLeft w:val="0"/>
      <w:marRight w:val="0"/>
      <w:marTop w:val="0"/>
      <w:marBottom w:val="0"/>
      <w:divBdr>
        <w:top w:val="none" w:sz="0" w:space="0" w:color="auto"/>
        <w:left w:val="none" w:sz="0" w:space="0" w:color="auto"/>
        <w:bottom w:val="none" w:sz="0" w:space="0" w:color="auto"/>
        <w:right w:val="none" w:sz="0" w:space="0" w:color="auto"/>
      </w:divBdr>
    </w:div>
    <w:div w:id="5952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C863-B9D3-4C45-9CB4-00C448F3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Template>
  <TotalTime>1</TotalTime>
  <Pages>1</Pages>
  <Words>334</Words>
  <Characters>1841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MTES\MCTRCT - AC</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Tina LEGER</cp:lastModifiedBy>
  <cp:revision>2</cp:revision>
  <cp:lastPrinted>2022-10-21T15:21:00Z</cp:lastPrinted>
  <dcterms:created xsi:type="dcterms:W3CDTF">2024-07-26T10:45:00Z</dcterms:created>
  <dcterms:modified xsi:type="dcterms:W3CDTF">2024-07-26T10:45:00Z</dcterms:modified>
</cp:coreProperties>
</file>